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Ellis Andrew Ruel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BCTG Acquisition Corp.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BCTG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11682 EL CAMINO REAL,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320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CA 92130 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COO and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2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Andrew Ellis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23483" TargetMode="External"/><Relationship Id="rId11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2020-09-03T08:43:18Z</dcterms:created>
  <dcterms:modified xsi:type="dcterms:W3CDTF">2020-09-03T08:43:18Z</dcterms:modified>
</cp:coreProperties>
</file>