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0001688327</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001-39485</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201 BROOKLINE AVENUE</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901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02215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(857) 320-4900</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Third Rock Ventures IV,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BTIG, LLC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350 Bush Street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9th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2"/>
        </w:trPr>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302194</w:t>
            </w:r>
          </w:p>
        </w:tc>
        <w:tc>
          <w:tcPr>
            <w:tcW w:w="128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rPr>
              <w:t>2085138.60</w:t>
            </w:r>
          </w:p>
        </w:tc>
        <w:tc>
          <w:tcPr>
            <w:tcW w:w="132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rPr>
              <w:t>111260247</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08/22/2025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GM</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64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5"/>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Pre-IPO</w:t>
            </w:r>
          </w:p>
        </w:tc>
        <w:tc>
          <w:tcPr>
            <w:tcW w:w="1640" w:type="dxa"/>
            <w:vAlign w:val="bottom"/>
          </w:tcPr>
          <w:p>
            <w:pPr>
              <w:ind w:left="160"/>
              <w:spacing w:after="0" w:line="244" w:lineRule="exact"/>
              <w:rPr>
                <w:sz w:val="20"/>
                <w:szCs w:val="20"/>
                <w:color w:val="auto"/>
              </w:rPr>
            </w:pPr>
            <w:r>
              <w:rPr>
                <w:rFonts w:ascii="Times New Roman" w:cs="Times New Roman" w:eastAsia="Times New Roman" w:hAnsi="Times New Roman"/>
                <w:sz w:val="22"/>
                <w:szCs w:val="22"/>
                <w:color w:val="auto"/>
              </w:rPr>
              <w:t>Tango</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5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 xml:space="preserve">03/23/2017 </w:t>
            </w:r>
            <w:r>
              <w:rPr>
                <w:rFonts w:ascii="Times New Roman" w:cs="Times New Roman" w:eastAsia="Times New Roman" w:hAnsi="Times New Roman"/>
                <w:sz w:val="43"/>
                <w:szCs w:val="43"/>
                <w:color w:val="auto"/>
                <w:vertAlign w:val="subscript"/>
              </w:rPr>
              <w:t>investment</w:t>
            </w:r>
          </w:p>
        </w:tc>
        <w:tc>
          <w:tcPr>
            <w:tcW w:w="164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auto"/>
                <w:w w:val="97"/>
              </w:rPr>
              <w:t>Therapeutics Inc</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9"/>
              </w:rPr>
              <w:t>302194</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03/23/2017 Wire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820" w:type="dxa"/>
            <w:vAlign w:val="bottom"/>
            <w:vMerge w:val="restart"/>
          </w:tcPr>
          <w:p>
            <w:pPr>
              <w:jc w:val="right"/>
              <w:ind w:right="59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1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82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AVENUE</w:t>
            </w:r>
          </w:p>
        </w:tc>
        <w:tc>
          <w:tcPr>
            <w:tcW w:w="3820" w:type="dxa"/>
            <w:vAlign w:val="bottom"/>
            <w:vMerge w:val="restart"/>
          </w:tcPr>
          <w:p>
            <w:pPr>
              <w:jc w:val="right"/>
              <w:ind w:right="2612"/>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gridSpan w:val="2"/>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08/19/2025 1100000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7712760.00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3820" w:type="dxa"/>
            <w:vAlign w:val="bottom"/>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  02215</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2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08/22/2025</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Kevin Gillis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2025-08-22T16:49:21Z</dcterms:created>
  <dcterms:modified xsi:type="dcterms:W3CDTF">2025-08-22T16:49:21Z</dcterms:modified>
</cp:coreProperties>
</file>