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Calhoun Lesley Ann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C/O TANGO THERAPEUTICS,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9"/>
              </w:rPr>
              <w:t>100 BINNEY STREET, SUITE 700</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CAMBRIDGE MA</w:t>
            </w:r>
          </w:p>
        </w:tc>
        <w:tc>
          <w:tcPr>
            <w:tcW w:w="1260" w:type="dxa"/>
            <w:vAlign w:val="bottom"/>
          </w:tcPr>
          <w:p>
            <w:pPr>
              <w:jc w:val="right"/>
              <w:ind w:right="354"/>
              <w:spacing w:after="0"/>
              <w:rPr>
                <w:sz w:val="20"/>
                <w:szCs w:val="20"/>
                <w:color w:val="auto"/>
              </w:rPr>
            </w:pPr>
            <w:r>
              <w:rPr>
                <w:rFonts w:ascii="Arial" w:cs="Arial" w:eastAsia="Arial" w:hAnsi="Arial"/>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03/18/2031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84,929</w:t>
            </w:r>
          </w:p>
        </w:tc>
        <w:tc>
          <w:tcPr>
            <w:tcW w:w="980" w:type="dxa"/>
            <w:vAlign w:val="bottom"/>
          </w:tcPr>
          <w:p>
            <w:pPr>
              <w:ind w:left="260"/>
              <w:spacing w:after="0"/>
              <w:rPr>
                <w:sz w:val="20"/>
                <w:szCs w:val="20"/>
                <w:color w:val="auto"/>
              </w:rPr>
            </w:pPr>
            <w:r>
              <w:rPr>
                <w:rFonts w:ascii="Arial" w:cs="Arial" w:eastAsia="Arial" w:hAnsi="Arial"/>
                <w:sz w:val="20"/>
                <w:szCs w:val="20"/>
                <w:color w:val="0000FF"/>
              </w:rPr>
              <w:t>7.565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This option shall vest and become exercisable in equally monthly installments over a period of 48 months from March 15,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Daniella Beckman, as</w:t>
            </w:r>
          </w:p>
        </w:tc>
        <w:tc>
          <w:tcPr>
            <w:tcW w:w="2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08/12/2021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25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468"/>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Barbara Weber, Daniella Beckman and William Collins, signing singly, the undersigned's true and lawful attorney-in-fact to:</w:t>
      </w:r>
    </w:p>
    <w:p>
      <w:pPr>
        <w:spacing w:after="0" w:line="232" w:lineRule="exact"/>
        <w:rPr>
          <w:sz w:val="20"/>
          <w:szCs w:val="20"/>
          <w:color w:val="auto"/>
        </w:rPr>
      </w:pPr>
    </w:p>
    <w:p>
      <w:pPr>
        <w:ind w:left="1180" w:right="959" w:hanging="712"/>
        <w:spacing w:after="0" w:line="264" w:lineRule="auto"/>
        <w:tabs>
          <w:tab w:leader="none" w:pos="11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4" w:lineRule="exact"/>
        <w:rPr>
          <w:rFonts w:ascii="Courier New" w:cs="Courier New" w:eastAsia="Courier New" w:hAnsi="Courier New"/>
          <w:sz w:val="18"/>
          <w:szCs w:val="18"/>
          <w:color w:val="auto"/>
        </w:rPr>
      </w:pPr>
    </w:p>
    <w:p>
      <w:pPr>
        <w:ind w:left="1180" w:right="839" w:hanging="9"/>
        <w:spacing w:after="0" w:line="236" w:lineRule="auto"/>
        <w:tabs>
          <w:tab w:leader="none" w:pos="1882" w:val="left"/>
        </w:tabs>
        <w:numPr>
          <w:ilvl w:val="1"/>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 13D, (iv) Schedule 13G and (v) amendments of each thereof, in accordance with Section 16(a)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180" w:right="739" w:hanging="712"/>
        <w:spacing w:after="0" w:line="269" w:lineRule="auto"/>
        <w:tabs>
          <w:tab w:leader="none" w:pos="11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07" w:lineRule="exact"/>
        <w:rPr>
          <w:rFonts w:ascii="Courier New" w:cs="Courier New" w:eastAsia="Courier New" w:hAnsi="Courier New"/>
          <w:sz w:val="18"/>
          <w:szCs w:val="18"/>
          <w:color w:val="auto"/>
        </w:rPr>
      </w:pPr>
    </w:p>
    <w:p>
      <w:pPr>
        <w:ind w:left="1180" w:right="839" w:hanging="712"/>
        <w:spacing w:after="0" w:line="237" w:lineRule="auto"/>
        <w:tabs>
          <w:tab w:leader="none" w:pos="11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468"/>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32" w:lineRule="exact"/>
        <w:rPr>
          <w:sz w:val="20"/>
          <w:szCs w:val="20"/>
          <w:color w:val="auto"/>
        </w:rPr>
      </w:pPr>
    </w:p>
    <w:p>
      <w:pPr>
        <w:ind w:right="619" w:firstLine="468"/>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30"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12th day of August,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Lesley Calhoun</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Name: Lesley Calhoun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30866"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2021-08-12T19:43:06Z</dcterms:created>
  <dcterms:modified xsi:type="dcterms:W3CDTF">2021-08-12T19:43:06Z</dcterms:modified>
</cp:coreProperties>
</file>