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Southpoint Master Fund, LP</w:t>
      </w:r>
    </w:p>
    <w:p>
      <w:pPr>
        <w:spacing w:after="0" w:line="36"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 (Limited Partnership)</w:t>
      </w:r>
    </w:p>
    <w:p>
      <w:pPr>
        <w:sectPr>
          <w:pgSz w:w="11900" w:h="16838" w:orient="portrait"/>
          <w:cols w:equalWidth="0" w:num="1">
            <w:col w:w="10747"/>
          </w:cols>
          <w:pgMar w:left="593" w:top="287" w:right="559" w:bottom="1440" w:gutter="0" w:footer="0" w:header="0"/>
        </w:sectPr>
      </w:pPr>
    </w:p>
    <w:bookmarkStart w:id="2" w:name="page3"/>
    <w:bookmarkEnd w:id="2"/>
    <w:p>
      <w:pPr>
        <w:ind w:left="467" w:hanging="377"/>
        <w:spacing w:after="0"/>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Southpoint Capital Advisors LP</w:t>
      </w:r>
    </w:p>
    <w:p>
      <w:pPr>
        <w:spacing w:after="0" w:line="36"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PN (Limited Partnership)</w:t>
      </w:r>
    </w:p>
    <w:p>
      <w:pPr>
        <w:sectPr>
          <w:pgSz w:w="11900" w:h="16838" w:orient="portrait"/>
          <w:cols w:equalWidth="0" w:num="1">
            <w:col w:w="10747"/>
          </w:cols>
          <w:pgMar w:left="593" w:top="287" w:right="559" w:bottom="1440" w:gutter="0" w:footer="0" w:header="0"/>
        </w:sectPr>
      </w:pPr>
    </w:p>
    <w:bookmarkStart w:id="3" w:name="page4"/>
    <w:bookmarkEnd w:id="3"/>
    <w:p>
      <w:pPr>
        <w:ind w:left="467" w:hanging="377"/>
        <w:spacing w:after="0"/>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Southpoint Capital Advisors LLC</w:t>
      </w:r>
    </w:p>
    <w:p>
      <w:pPr>
        <w:spacing w:after="0" w:line="36" w:lineRule="exact"/>
        <w:rPr>
          <w:sz w:val="20"/>
          <w:szCs w:val="20"/>
          <w:color w:val="auto"/>
        </w:rPr>
      </w:pPr>
    </w:p>
    <w:p>
      <w:pPr>
        <w:ind w:left="467" w:hanging="377"/>
        <w:spacing w:after="0"/>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ectPr>
          <w:pgSz w:w="11900" w:h="16838" w:orient="portrait"/>
          <w:cols w:equalWidth="0" w:num="1">
            <w:col w:w="10747"/>
          </w:cols>
          <w:pgMar w:left="593" w:top="287" w:right="559" w:bottom="1440" w:gutter="0" w:footer="0" w:header="0"/>
        </w:sectPr>
      </w:pPr>
    </w:p>
    <w:bookmarkStart w:id="4" w:name="page5"/>
    <w:bookmarkEnd w:id="4"/>
    <w:p>
      <w:pPr>
        <w:ind w:left="467" w:hanging="377"/>
        <w:spacing w:after="0"/>
        <w:tabs>
          <w:tab w:leader="none" w:pos="467"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Southpoint GP, LP</w:t>
      </w:r>
    </w:p>
    <w:p>
      <w:pPr>
        <w:spacing w:after="0" w:line="36" w:lineRule="exact"/>
        <w:rPr>
          <w:sz w:val="20"/>
          <w:szCs w:val="20"/>
          <w:color w:val="auto"/>
        </w:rPr>
      </w:pPr>
    </w:p>
    <w:p>
      <w:pPr>
        <w:ind w:left="467" w:hanging="377"/>
        <w:spacing w:after="0"/>
        <w:tabs>
          <w:tab w:leader="none" w:pos="4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 PN (Limited Partnership)</w:t>
      </w:r>
    </w:p>
    <w:p>
      <w:pPr>
        <w:sectPr>
          <w:pgSz w:w="11900" w:h="16838" w:orient="portrait"/>
          <w:cols w:equalWidth="0" w:num="1">
            <w:col w:w="10747"/>
          </w:cols>
          <w:pgMar w:left="593" w:top="287" w:right="559" w:bottom="1440" w:gutter="0" w:footer="0" w:header="0"/>
        </w:sectPr>
      </w:pPr>
    </w:p>
    <w:bookmarkStart w:id="5" w:name="page6"/>
    <w:bookmarkEnd w:id="5"/>
    <w:p>
      <w:pPr>
        <w:ind w:left="467" w:hanging="377"/>
        <w:spacing w:after="0"/>
        <w:tabs>
          <w:tab w:leader="none" w:pos="46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Southpoint GP, LLC</w:t>
      </w:r>
    </w:p>
    <w:p>
      <w:pPr>
        <w:spacing w:after="0" w:line="36" w:lineRule="exact"/>
        <w:rPr>
          <w:sz w:val="20"/>
          <w:szCs w:val="20"/>
          <w:color w:val="auto"/>
        </w:rPr>
      </w:pPr>
    </w:p>
    <w:p>
      <w:pPr>
        <w:ind w:left="467" w:hanging="377"/>
        <w:spacing w:after="0"/>
        <w:tabs>
          <w:tab w:leader="none" w:pos="4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ectPr>
          <w:pgSz w:w="11900" w:h="16838" w:orient="portrait"/>
          <w:cols w:equalWidth="0" w:num="1">
            <w:col w:w="10747"/>
          </w:cols>
          <w:pgMar w:left="593" w:top="287" w:right="559" w:bottom="1440" w:gutter="0" w:footer="0" w:header="0"/>
        </w:sectPr>
      </w:pPr>
    </w:p>
    <w:bookmarkStart w:id="6" w:name="page7"/>
    <w:bookmarkEnd w:id="6"/>
    <w:p>
      <w:pPr>
        <w:ind w:left="467" w:hanging="377"/>
        <w:spacing w:after="0"/>
        <w:tabs>
          <w:tab w:leader="none" w:pos="467"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John S. Clark II</w:t>
      </w:r>
    </w:p>
    <w:p>
      <w:pPr>
        <w:spacing w:after="0" w:line="36" w:lineRule="exact"/>
        <w:rPr>
          <w:sz w:val="20"/>
          <w:szCs w:val="20"/>
          <w:color w:val="auto"/>
        </w:rPr>
      </w:pPr>
    </w:p>
    <w:p>
      <w:pPr>
        <w:ind w:left="467" w:hanging="377"/>
        <w:spacing w:after="0"/>
        <w:tabs>
          <w:tab w:leader="none" w:pos="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47" w:hanging="357"/>
        <w:spacing w:after="0"/>
        <w:tabs>
          <w:tab w:leader="none" w:pos="4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3,000,000</w:t>
      </w:r>
    </w:p>
    <w:p>
      <w:pPr>
        <w:spacing w:after="0" w:line="36"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Tango Therapeutics, Inc.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w:t>
      </w:r>
      <w:r>
        <w:rPr>
          <w:rFonts w:ascii="Arial" w:cs="Arial" w:eastAsia="Arial" w:hAnsi="Arial"/>
          <w:sz w:val="16"/>
          <w:szCs w:val="16"/>
          <w:b w:val="1"/>
          <w:bCs w:val="1"/>
          <w:u w:val="single" w:color="auto"/>
          <w:color w:val="auto"/>
        </w:rPr>
        <w:t>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Binney St., Suite 700</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Cambridge, MA 02142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persons filing this report (the “Reporting Persons”) are:</w:t>
      </w:r>
    </w:p>
    <w:p>
      <w:pPr>
        <w:spacing w:after="0" w:line="117" w:lineRule="exact"/>
        <w:rPr>
          <w:sz w:val="20"/>
          <w:szCs w:val="20"/>
          <w:color w:val="auto"/>
        </w:rPr>
      </w:pPr>
    </w:p>
    <w:p>
      <w:pPr>
        <w:ind w:left="1200" w:hanging="213"/>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Southpoint Master Fund, LP</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Southpoint Capital Advisors LP</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Southpoint Capital Advisors LLC</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Southpoint GP, LP</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Southpoint GP, LLC</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John S. Clark II</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1114 Avenue of the Americas,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Item 2(c).   Citizenship:</w:t>
            </w: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Southpoint Master Fund, L.P.:</w:t>
            </w:r>
          </w:p>
        </w:tc>
        <w:tc>
          <w:tcPr>
            <w:tcW w:w="1360" w:type="dxa"/>
            <w:vAlign w:val="bottom"/>
          </w:tcPr>
          <w:p>
            <w:pPr>
              <w:ind w:left="220"/>
              <w:spacing w:after="0"/>
              <w:rPr>
                <w:sz w:val="20"/>
                <w:szCs w:val="20"/>
                <w:color w:val="auto"/>
              </w:rPr>
            </w:pPr>
            <w:r>
              <w:rPr>
                <w:rFonts w:ascii="Arial" w:cs="Arial" w:eastAsia="Arial" w:hAnsi="Arial"/>
                <w:sz w:val="18"/>
                <w:szCs w:val="18"/>
                <w:color w:val="auto"/>
                <w:w w:val="86"/>
              </w:rPr>
              <w:t>Cayman Islands</w:t>
            </w:r>
          </w:p>
        </w:tc>
      </w:tr>
      <w:tr>
        <w:trPr>
          <w:trHeight w:val="324"/>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Southpoint Capital Advisors LP:</w:t>
            </w:r>
          </w:p>
        </w:tc>
        <w:tc>
          <w:tcPr>
            <w:tcW w:w="136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324"/>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Southpoint Capital Advisors LLC:</w:t>
            </w:r>
          </w:p>
        </w:tc>
        <w:tc>
          <w:tcPr>
            <w:tcW w:w="136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324"/>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Southpoint GP, LP:</w:t>
            </w:r>
          </w:p>
        </w:tc>
        <w:tc>
          <w:tcPr>
            <w:tcW w:w="136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324"/>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Southpoint GP, LLC:</w:t>
            </w:r>
          </w:p>
        </w:tc>
        <w:tc>
          <w:tcPr>
            <w:tcW w:w="136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324"/>
        </w:trPr>
        <w:tc>
          <w:tcPr>
            <w:tcW w:w="98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John S. Clark II:</w:t>
            </w:r>
          </w:p>
        </w:tc>
        <w:tc>
          <w:tcPr>
            <w:tcW w:w="1360" w:type="dxa"/>
            <w:vAlign w:val="bottom"/>
          </w:tcPr>
          <w:p>
            <w:pPr>
              <w:ind w:left="220"/>
              <w:spacing w:after="0"/>
              <w:rPr>
                <w:sz w:val="20"/>
                <w:szCs w:val="20"/>
                <w:color w:val="auto"/>
              </w:rPr>
            </w:pPr>
            <w:r>
              <w:rPr>
                <w:rFonts w:ascii="Arial" w:cs="Arial" w:eastAsia="Arial" w:hAnsi="Arial"/>
                <w:sz w:val="18"/>
                <w:szCs w:val="18"/>
                <w:color w:val="auto"/>
              </w:rPr>
              <w:t>United States</w:t>
            </w:r>
          </w:p>
        </w:tc>
      </w:tr>
    </w:tbl>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$0.001 (“Common Stock”)</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87583X109</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right="22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are based on 87,546,430 outstanding shares of Common Stock as reported in the Issuer’s Form 10-Q filed November 9, 2021.</w:t>
      </w:r>
    </w:p>
    <w:p>
      <w:pPr>
        <w:spacing w:after="0" w:line="76"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the managing member of both Southpoint Capital Advisors LLC and Southpoint GP, LLC. Each of the Reporting Persons disclaims beneficial ownership of the shares reported herein.</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2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SOUTHPOINT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Southpoint GP, LLC, 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SOUTHPOINT CAPITAL ADVISORS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Southpoint Capital Advisors LLC, 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SOUTHPOINT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Southpoint GP, LLC, 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Clark II, individually</w:t>
      </w:r>
    </w:p>
    <w:sectPr>
      <w:pgSz w:w="11900" w:h="16838" w:orient="portrait"/>
      <w:cols w:equalWidth="0" w:num="1">
        <w:col w:w="10780"/>
      </w:cols>
      <w:pgMar w:left="4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
      <w:numFmt w:val="bullet"/>
      <w:start w:val="1"/>
    </w:lvl>
  </w:abstractNum>
  <w:abstractNum w:abstractNumId="3">
    <w:nsid w:val="721DA317"/>
    <w:multiLevelType w:val="hybridMultilevel"/>
    <w:lvl w:ilvl="0">
      <w:lvlJc w:val="left"/>
      <w:lvlText w:val="1"/>
      <w:numFmt w:val="bullet"/>
      <w:start w:val="1"/>
    </w:lvl>
  </w:abstractNum>
  <w:abstractNum w:abstractNumId="4">
    <w:nsid w:val="2443A858"/>
    <w:multiLevelType w:val="hybridMultilevel"/>
    <w:lvl w:ilvl="0">
      <w:lvlJc w:val="left"/>
      <w:lvlText w:val="2"/>
      <w:numFmt w:val="bullet"/>
      <w:start w:val="1"/>
    </w:lvl>
  </w:abstractNum>
  <w:abstractNum w:abstractNumId="5">
    <w:nsid w:val="2D1D5AE9"/>
    <w:multiLevelType w:val="hybridMultilevel"/>
    <w:lvl w:ilvl="0">
      <w:lvlJc w:val="left"/>
      <w:lvlText w:val="3"/>
      <w:numFmt w:val="bullet"/>
      <w:start w:val="1"/>
    </w:lvl>
  </w:abstractNum>
  <w:abstractNum w:abstractNumId="6">
    <w:nsid w:val="6763845E"/>
    <w:multiLevelType w:val="hybridMultilevel"/>
    <w:lvl w:ilvl="0">
      <w:lvlJc w:val="left"/>
      <w:lvlText w:val="4"/>
      <w:numFmt w:val="bullet"/>
      <w:start w:val="1"/>
    </w:lvl>
  </w:abstractNum>
  <w:abstractNum w:abstractNumId="7">
    <w:nsid w:val="75A2A8D4"/>
    <w:multiLevelType w:val="hybridMultilevel"/>
    <w:lvl w:ilvl="0">
      <w:lvlJc w:val="left"/>
      <w:lvlText w:val="9"/>
      <w:numFmt w:val="bullet"/>
      <w:start w:val="1"/>
    </w:lvl>
  </w:abstractNum>
  <w:abstractNum w:abstractNumId="8">
    <w:nsid w:val="8EDBDAB"/>
    <w:multiLevelType w:val="hybridMultilevel"/>
    <w:lvl w:ilvl="0">
      <w:lvlJc w:val="left"/>
      <w:lvlText w:val="%1"/>
      <w:numFmt w:val="decimal"/>
      <w:start w:val="10"/>
    </w:lvl>
  </w:abstractNum>
  <w:abstractNum w:abstractNumId="9">
    <w:nsid w:val="79838CB2"/>
    <w:multiLevelType w:val="hybridMultilevel"/>
    <w:lvl w:ilvl="0">
      <w:lvlJc w:val="left"/>
      <w:lvlText w:val="1"/>
      <w:numFmt w:val="bullet"/>
      <w:start w:val="1"/>
    </w:lvl>
  </w:abstractNum>
  <w:abstractNum w:abstractNumId="10">
    <w:nsid w:val="4353D0CD"/>
    <w:multiLevelType w:val="hybridMultilevel"/>
    <w:lvl w:ilvl="0">
      <w:lvlJc w:val="left"/>
      <w:lvlText w:val="2"/>
      <w:numFmt w:val="bullet"/>
      <w:start w:val="1"/>
    </w:lvl>
  </w:abstractNum>
  <w:abstractNum w:abstractNumId="11">
    <w:nsid w:val="B03E0C6"/>
    <w:multiLevelType w:val="hybridMultilevel"/>
    <w:lvl w:ilvl="0">
      <w:lvlJc w:val="left"/>
      <w:lvlText w:val="3"/>
      <w:numFmt w:val="bullet"/>
      <w:start w:val="1"/>
    </w:lvl>
  </w:abstractNum>
  <w:abstractNum w:abstractNumId="12">
    <w:nsid w:val="189A769B"/>
    <w:multiLevelType w:val="hybridMultilevel"/>
    <w:lvl w:ilvl="0">
      <w:lvlJc w:val="left"/>
      <w:lvlText w:val="4"/>
      <w:numFmt w:val="bullet"/>
      <w:start w:val="1"/>
    </w:lvl>
  </w:abstractNum>
  <w:abstractNum w:abstractNumId="13">
    <w:nsid w:val="54E49EB4"/>
    <w:multiLevelType w:val="hybridMultilevel"/>
    <w:lvl w:ilvl="0">
      <w:lvlJc w:val="left"/>
      <w:lvlText w:val="9"/>
      <w:numFmt w:val="bullet"/>
      <w:start w:val="1"/>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2"/>
      <w:numFmt w:val="bullet"/>
      <w:start w:val="1"/>
    </w:lvl>
  </w:abstractNum>
  <w:abstractNum w:abstractNumId="17">
    <w:nsid w:val="2901D82"/>
    <w:multiLevelType w:val="hybridMultilevel"/>
    <w:lvl w:ilvl="0">
      <w:lvlJc w:val="left"/>
      <w:lvlText w:val="3"/>
      <w:numFmt w:val="bullet"/>
      <w:start w:val="1"/>
    </w:lvl>
  </w:abstractNum>
  <w:abstractNum w:abstractNumId="18">
    <w:nsid w:val="3A95F874"/>
    <w:multiLevelType w:val="hybridMultilevel"/>
    <w:lvl w:ilvl="0">
      <w:lvlJc w:val="left"/>
      <w:lvlText w:val="4"/>
      <w:numFmt w:val="bullet"/>
      <w:start w:val="1"/>
    </w:lvl>
  </w:abstractNum>
  <w:abstractNum w:abstractNumId="19">
    <w:nsid w:val="8138641"/>
    <w:multiLevelType w:val="hybridMultilevel"/>
    <w:lvl w:ilvl="0">
      <w:lvlJc w:val="left"/>
      <w:lvlText w:val="9"/>
      <w:numFmt w:val="bullet"/>
      <w:start w:val="1"/>
    </w:lvl>
  </w:abstractNum>
  <w:abstractNum w:abstractNumId="20">
    <w:nsid w:val="1E7FF521"/>
    <w:multiLevelType w:val="hybridMultilevel"/>
    <w:lvl w:ilvl="0">
      <w:lvlJc w:val="left"/>
      <w:lvlText w:val="%1"/>
      <w:numFmt w:val="decimal"/>
      <w:start w:val="10"/>
    </w:lvl>
  </w:abstractNum>
  <w:abstractNum w:abstractNumId="21">
    <w:nsid w:val="7C3DBD3D"/>
    <w:multiLevelType w:val="hybridMultilevel"/>
    <w:lvl w:ilvl="0">
      <w:lvlJc w:val="left"/>
      <w:lvlText w:val="1"/>
      <w:numFmt w:val="bullet"/>
      <w:start w:val="1"/>
    </w:lvl>
  </w:abstractNum>
  <w:abstractNum w:abstractNumId="22">
    <w:nsid w:val="737B8DDC"/>
    <w:multiLevelType w:val="hybridMultilevel"/>
    <w:lvl w:ilvl="0">
      <w:lvlJc w:val="left"/>
      <w:lvlText w:val="2"/>
      <w:numFmt w:val="bullet"/>
      <w:start w:val="1"/>
    </w:lvl>
  </w:abstractNum>
  <w:abstractNum w:abstractNumId="23">
    <w:nsid w:val="6CEAF087"/>
    <w:multiLevelType w:val="hybridMultilevel"/>
    <w:lvl w:ilvl="0">
      <w:lvlJc w:val="left"/>
      <w:lvlText w:val="3"/>
      <w:numFmt w:val="bullet"/>
      <w:start w:val="1"/>
    </w:lvl>
  </w:abstractNum>
  <w:abstractNum w:abstractNumId="24">
    <w:nsid w:val="22221A70"/>
    <w:multiLevelType w:val="hybridMultilevel"/>
    <w:lvl w:ilvl="0">
      <w:lvlJc w:val="left"/>
      <w:lvlText w:val="4"/>
      <w:numFmt w:val="bullet"/>
      <w:start w:val="1"/>
    </w:lvl>
  </w:abstractNum>
  <w:abstractNum w:abstractNumId="25">
    <w:nsid w:val="4516DDE9"/>
    <w:multiLevelType w:val="hybridMultilevel"/>
    <w:lvl w:ilvl="0">
      <w:lvlJc w:val="left"/>
      <w:lvlText w:val="9"/>
      <w:numFmt w:val="bullet"/>
      <w:start w:val="1"/>
    </w:lvl>
  </w:abstractNum>
  <w:abstractNum w:abstractNumId="26">
    <w:nsid w:val="3006C83E"/>
    <w:multiLevelType w:val="hybridMultilevel"/>
    <w:lvl w:ilvl="0">
      <w:lvlJc w:val="left"/>
      <w:lvlText w:val="%1"/>
      <w:numFmt w:val="decimal"/>
      <w:start w:val="10"/>
    </w:lvl>
  </w:abstractNum>
  <w:abstractNum w:abstractNumId="27">
    <w:nsid w:val="614FD4A1"/>
    <w:multiLevelType w:val="hybridMultilevel"/>
    <w:lvl w:ilvl="0">
      <w:lvlJc w:val="left"/>
      <w:lvlText w:val="1"/>
      <w:numFmt w:val="bullet"/>
      <w:start w:val="1"/>
    </w:lvl>
  </w:abstractNum>
  <w:abstractNum w:abstractNumId="28">
    <w:nsid w:val="419AC241"/>
    <w:multiLevelType w:val="hybridMultilevel"/>
    <w:lvl w:ilvl="0">
      <w:lvlJc w:val="left"/>
      <w:lvlText w:val="2"/>
      <w:numFmt w:val="bullet"/>
      <w:start w:val="1"/>
    </w:lvl>
  </w:abstractNum>
  <w:abstractNum w:abstractNumId="29">
    <w:nsid w:val="5577F8E1"/>
    <w:multiLevelType w:val="hybridMultilevel"/>
    <w:lvl w:ilvl="0">
      <w:lvlJc w:val="left"/>
      <w:lvlText w:val="3"/>
      <w:numFmt w:val="bullet"/>
      <w:start w:val="1"/>
    </w:lvl>
  </w:abstractNum>
  <w:abstractNum w:abstractNumId="30">
    <w:nsid w:val="440BADFC"/>
    <w:multiLevelType w:val="hybridMultilevel"/>
    <w:lvl w:ilvl="0">
      <w:lvlJc w:val="left"/>
      <w:lvlText w:val="4"/>
      <w:numFmt w:val="bullet"/>
      <w:start w:val="1"/>
    </w:lvl>
  </w:abstractNum>
  <w:abstractNum w:abstractNumId="31">
    <w:nsid w:val="5072367"/>
    <w:multiLevelType w:val="hybridMultilevel"/>
    <w:lvl w:ilvl="0">
      <w:lvlJc w:val="left"/>
      <w:lvlText w:val="9"/>
      <w:numFmt w:val="bullet"/>
      <w:start w:val="1"/>
    </w:lvl>
  </w:abstractNum>
  <w:abstractNum w:abstractNumId="32">
    <w:nsid w:val="3804823E"/>
    <w:multiLevelType w:val="hybridMultilevel"/>
    <w:lvl w:ilvl="0">
      <w:lvlJc w:val="left"/>
      <w:lvlText w:val="%1"/>
      <w:numFmt w:val="decimal"/>
      <w:start w:val="10"/>
    </w:lvl>
  </w:abstractNum>
  <w:abstractNum w:abstractNumId="33">
    <w:nsid w:val="77465F01"/>
    <w:multiLevelType w:val="hybridMultilevel"/>
    <w:lvl w:ilvl="0">
      <w:lvlJc w:val="left"/>
      <w:lvlText w:val="1"/>
      <w:numFmt w:val="bullet"/>
      <w:start w:val="1"/>
    </w:lvl>
  </w:abstractNum>
  <w:abstractNum w:abstractNumId="34">
    <w:nsid w:val="7724C67E"/>
    <w:multiLevelType w:val="hybridMultilevel"/>
    <w:lvl w:ilvl="0">
      <w:lvlJc w:val="left"/>
      <w:lvlText w:val="2"/>
      <w:numFmt w:val="bullet"/>
      <w:start w:val="1"/>
    </w:lvl>
  </w:abstractNum>
  <w:abstractNum w:abstractNumId="35">
    <w:nsid w:val="5C482A97"/>
    <w:multiLevelType w:val="hybridMultilevel"/>
    <w:lvl w:ilvl="0">
      <w:lvlJc w:val="left"/>
      <w:lvlText w:val="3"/>
      <w:numFmt w:val="bullet"/>
      <w:start w:val="1"/>
    </w:lvl>
  </w:abstractNum>
  <w:abstractNum w:abstractNumId="36">
    <w:nsid w:val="2463B9EA"/>
    <w:multiLevelType w:val="hybridMultilevel"/>
    <w:lvl w:ilvl="0">
      <w:lvlJc w:val="left"/>
      <w:lvlText w:val="4"/>
      <w:numFmt w:val="bullet"/>
      <w:start w:val="1"/>
    </w:lvl>
  </w:abstractNum>
  <w:abstractNum w:abstractNumId="37">
    <w:nsid w:val="5E884ADC"/>
    <w:multiLevelType w:val="hybridMultilevel"/>
    <w:lvl w:ilvl="0">
      <w:lvlJc w:val="left"/>
      <w:lvlText w:val="9"/>
      <w:numFmt w:val="bullet"/>
      <w:start w:val="1"/>
    </w:lvl>
  </w:abstractNum>
  <w:abstractNum w:abstractNumId="38">
    <w:nsid w:val="51EAD36B"/>
    <w:multiLevelType w:val="hybridMultilevel"/>
    <w:lvl w:ilvl="0">
      <w:lvlJc w:val="left"/>
      <w:lvlText w:val="%1"/>
      <w:numFmt w:val="decimal"/>
      <w:start w:val="10"/>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2022-02-11T23:15:35Z</dcterms:created>
  <dcterms:modified xsi:type="dcterms:W3CDTF">2022-02-11T23:15:35Z</dcterms:modified>
</cp:coreProperties>
</file>