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0001688327</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6"/>
              </w:rPr>
              <w:t>TANGO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001-39485</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201 Brookline Ave.,</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Suite 901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02215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(857) 320-4900</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Third Rock Ventures IV,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BTIG, LLC</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350 Bush Street</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9th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2"/>
        </w:trPr>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642906</w:t>
            </w:r>
          </w:p>
        </w:tc>
        <w:tc>
          <w:tcPr>
            <w:tcW w:w="128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rPr>
              <w:t>4461767.00</w:t>
            </w:r>
          </w:p>
        </w:tc>
        <w:tc>
          <w:tcPr>
            <w:tcW w:w="1320" w:type="dxa"/>
            <w:vAlign w:val="bottom"/>
            <w:vMerge w:val="restart"/>
          </w:tcPr>
          <w:p>
            <w:pPr>
              <w:jc w:val="right"/>
              <w:ind w:right="132"/>
              <w:spacing w:after="0"/>
              <w:rPr>
                <w:sz w:val="20"/>
                <w:szCs w:val="20"/>
                <w:color w:val="auto"/>
              </w:rPr>
            </w:pPr>
            <w:r>
              <w:rPr>
                <w:rFonts w:ascii="Times New Roman" w:cs="Times New Roman" w:eastAsia="Times New Roman" w:hAnsi="Times New Roman"/>
                <w:sz w:val="22"/>
                <w:szCs w:val="22"/>
                <w:color w:val="auto"/>
              </w:rPr>
              <w:t>111260247</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09/05/2025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GM</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64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5"/>
        </w:trPr>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2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Pre-IPO</w:t>
            </w:r>
          </w:p>
        </w:tc>
        <w:tc>
          <w:tcPr>
            <w:tcW w:w="1640" w:type="dxa"/>
            <w:vAlign w:val="bottom"/>
          </w:tcPr>
          <w:p>
            <w:pPr>
              <w:ind w:left="160"/>
              <w:spacing w:after="0" w:line="244" w:lineRule="exact"/>
              <w:rPr>
                <w:sz w:val="20"/>
                <w:szCs w:val="20"/>
                <w:color w:val="auto"/>
              </w:rPr>
            </w:pPr>
            <w:r>
              <w:rPr>
                <w:rFonts w:ascii="Times New Roman" w:cs="Times New Roman" w:eastAsia="Times New Roman" w:hAnsi="Times New Roman"/>
                <w:sz w:val="22"/>
                <w:szCs w:val="22"/>
                <w:color w:val="auto"/>
              </w:rPr>
              <w:t>Tango</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5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 xml:space="preserve">03/23/2017 </w:t>
            </w:r>
            <w:r>
              <w:rPr>
                <w:rFonts w:ascii="Times New Roman" w:cs="Times New Roman" w:eastAsia="Times New Roman" w:hAnsi="Times New Roman"/>
                <w:sz w:val="43"/>
                <w:szCs w:val="43"/>
                <w:color w:val="auto"/>
                <w:vertAlign w:val="subscript"/>
              </w:rPr>
              <w:t>investment</w:t>
            </w:r>
          </w:p>
        </w:tc>
        <w:tc>
          <w:tcPr>
            <w:tcW w:w="1640" w:type="dxa"/>
            <w:vAlign w:val="bottom"/>
          </w:tcPr>
          <w:p>
            <w:pPr>
              <w:jc w:val="center"/>
              <w:ind w:left="12"/>
              <w:spacing w:after="0"/>
              <w:rPr>
                <w:sz w:val="20"/>
                <w:szCs w:val="20"/>
                <w:color w:val="auto"/>
              </w:rPr>
            </w:pPr>
            <w:r>
              <w:rPr>
                <w:rFonts w:ascii="Times New Roman" w:cs="Times New Roman" w:eastAsia="Times New Roman" w:hAnsi="Times New Roman"/>
                <w:sz w:val="22"/>
                <w:szCs w:val="22"/>
                <w:color w:val="auto"/>
                <w:w w:val="97"/>
              </w:rPr>
              <w:t>Therapeutics Inc</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9"/>
              </w:rPr>
              <w:t>642906</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03/23/2017 Wire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4"/>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8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1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82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AVENUE</w:t>
            </w:r>
          </w:p>
        </w:tc>
        <w:tc>
          <w:tcPr>
            <w:tcW w:w="38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08/19/2025 1100000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7712760.00</w:t>
            </w:r>
          </w:p>
        </w:tc>
        <w:tc>
          <w:tcPr>
            <w:tcW w:w="0" w:type="dxa"/>
            <w:vAlign w:val="bottom"/>
          </w:tcPr>
          <w:p>
            <w:pPr>
              <w:spacing w:after="0"/>
              <w:rPr>
                <w:sz w:val="1"/>
                <w:szCs w:val="1"/>
                <w:color w:val="auto"/>
              </w:rPr>
            </w:pPr>
          </w:p>
        </w:tc>
      </w:tr>
      <w:tr>
        <w:trPr>
          <w:trHeight w:val="161"/>
        </w:trPr>
        <w:tc>
          <w:tcPr>
            <w:tcW w:w="15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1401</w:t>
            </w:r>
          </w:p>
        </w:tc>
        <w:tc>
          <w:tcPr>
            <w:tcW w:w="188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02215</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AVENUE</w:t>
            </w:r>
          </w:p>
        </w:tc>
        <w:tc>
          <w:tcPr>
            <w:tcW w:w="38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08/22/2025 302194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2115358.00</w:t>
            </w:r>
          </w:p>
        </w:tc>
        <w:tc>
          <w:tcPr>
            <w:tcW w:w="0" w:type="dxa"/>
            <w:vAlign w:val="bottom"/>
          </w:tcPr>
          <w:p>
            <w:pPr>
              <w:spacing w:after="0"/>
              <w:rPr>
                <w:sz w:val="1"/>
                <w:szCs w:val="1"/>
                <w:color w:val="auto"/>
              </w:rPr>
            </w:pPr>
          </w:p>
        </w:tc>
      </w:tr>
      <w:tr>
        <w:trPr>
          <w:trHeight w:val="161"/>
        </w:trPr>
        <w:tc>
          <w:tcPr>
            <w:tcW w:w="15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1401</w:t>
            </w:r>
          </w:p>
        </w:tc>
        <w:tc>
          <w:tcPr>
            <w:tcW w:w="188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02215</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2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8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880" w:type="dxa"/>
            <w:vAlign w:val="bottom"/>
          </w:tcPr>
          <w:p>
            <w:pPr>
              <w:spacing w:after="0"/>
              <w:rPr>
                <w:sz w:val="24"/>
                <w:szCs w:val="24"/>
                <w:color w:val="auto"/>
              </w:rPr>
            </w:pPr>
          </w:p>
        </w:tc>
        <w:tc>
          <w:tcPr>
            <w:tcW w:w="3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09/05/2025</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Kevin Gillis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2025-09-05T17:11:37Z</dcterms:created>
  <dcterms:modified xsi:type="dcterms:W3CDTF">2025-09-05T17:11:37Z</dcterms:modified>
</cp:coreProperties>
</file>