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477401</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3594829.53</w:t>
            </w:r>
          </w:p>
        </w:tc>
        <w:tc>
          <w:tcPr>
            <w:tcW w:w="132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132283584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10/23/2025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Pre-IPO</w:t>
            </w:r>
          </w:p>
        </w:tc>
        <w:tc>
          <w:tcPr>
            <w:tcW w:w="16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xml:space="preserve">07/24/2017 </w:t>
            </w:r>
            <w:r>
              <w:rPr>
                <w:rFonts w:ascii="Times New Roman" w:cs="Times New Roman" w:eastAsia="Times New Roman" w:hAnsi="Times New Roman"/>
                <w:sz w:val="43"/>
                <w:szCs w:val="43"/>
                <w:color w:val="auto"/>
                <w:vertAlign w:val="subscript"/>
              </w:rPr>
              <w:t>investment</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Therapeutics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477401</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07/24/2017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8"/>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08/19/2025 1100000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7712760.00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08/22/2025 302194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2103270.24</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09/05/2025 642906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4500342.00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09/08/2025 86459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608628.13</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09/16/2025 363541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2557620.00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09/25/2025 500000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4008700.00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spacing w:after="0"/>
              <w:rPr>
                <w:sz w:val="24"/>
                <w:szCs w:val="24"/>
                <w:color w:val="auto"/>
              </w:rPr>
            </w:pPr>
          </w:p>
        </w:tc>
        <w:tc>
          <w:tcPr>
            <w:tcW w:w="3820" w:type="dxa"/>
            <w:vAlign w:val="bottom"/>
          </w:tcPr>
          <w:p>
            <w:pPr>
              <w:ind w:left="2760"/>
              <w:spacing w:after="0"/>
              <w:rPr>
                <w:sz w:val="20"/>
                <w:szCs w:val="20"/>
                <w:color w:val="auto"/>
              </w:rPr>
            </w:pPr>
            <w:r>
              <w:rPr>
                <w:rFonts w:ascii="Times New Roman" w:cs="Times New Roman" w:eastAsia="Times New Roman" w:hAnsi="Times New Roman"/>
                <w:sz w:val="22"/>
                <w:szCs w:val="22"/>
                <w:color w:val="auto"/>
              </w:rPr>
              <w:t>10/23/2025</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ectPr>
          <w:pgSz w:w="11900" w:h="16838" w:orient="portrait"/>
          <w:cols w:equalWidth="0" w:num="1">
            <w:col w:w="11240"/>
          </w:cols>
          <w:pgMar w:left="320" w:top="98" w:right="339" w:bottom="279"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2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2025-10-23T16:19:13Z</dcterms:created>
  <dcterms:modified xsi:type="dcterms:W3CDTF">2025-10-23T16:19:13Z</dcterms:modified>
</cp:coreProperties>
</file>